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80" w:rsidRPr="00CF322F" w:rsidRDefault="00CF322F" w:rsidP="0022048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9811385" cy="7137935"/>
            <wp:effectExtent l="0" t="0" r="0" b="6350"/>
            <wp:docPr id="1" name="Рисунок 1" descr="C:\Users\татьяна\AppData\Local\Microsoft\Windows\Temporary Internet Files\Content.Word\8 му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8 му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13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480" w:rsidRPr="00AA782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lastRenderedPageBreak/>
        <w:t xml:space="preserve">Рабочая программа </w:t>
      </w:r>
      <w:r w:rsidR="00220480" w:rsidRPr="00AA782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val="tt-RU"/>
        </w:rPr>
        <w:t>учебного предмета</w:t>
      </w:r>
      <w:r w:rsidR="00220480" w:rsidRPr="00AA782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составлена на основании следующих нормативно-правовых документов</w:t>
      </w:r>
      <w:r w:rsidR="00220480" w:rsidRPr="003B2A25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220480" w:rsidRPr="003B2A25" w:rsidRDefault="00220480" w:rsidP="00220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3B2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закона Республики Татарстан от 22 июля 2013 г. № 68 - 3 РТ "Об образовании":</w:t>
      </w:r>
    </w:p>
    <w:p w:rsidR="00220480" w:rsidRPr="003B2A25" w:rsidRDefault="00220480" w:rsidP="00220480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2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Республики Татарстан от 03.03.2016 г. №1815/16 «О направлении рекомендаций по составлению образовательной программы и рабочих программ учебных предметов»;</w:t>
      </w:r>
      <w:r w:rsidRPr="003B2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нормативно-правовые акты Республики Татарстан, регламентирующие вопросы о рабочих программах учебных предметов, курсов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анятий внеурочной деятельности;</w:t>
      </w:r>
      <w:r w:rsidRPr="003B2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Основной образовательной программы  </w:t>
      </w:r>
      <w:r w:rsidR="0056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 </w:t>
      </w:r>
      <w:bookmarkStart w:id="0" w:name="_GoBack"/>
      <w:bookmarkEnd w:id="0"/>
      <w:r w:rsidRPr="003B2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 МБОУ «Лебединская ООШ»;</w:t>
      </w:r>
      <w:r w:rsidRPr="003B2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Учебного плана Муниципального бюджетного общеобразовательного учреждения « Лебединская основная общеобразовательная школа» Алексеевского муниципального района Республики Татарстан на 2017 - 2018 учебный год (утвержденного решением педагогического совета Протокол №1. от 31 августа 2017 года);</w:t>
      </w:r>
      <w:r w:rsidRPr="003B2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20480" w:rsidRDefault="00220480" w:rsidP="00220480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изобразительному искусству разработана на основе программы «Изобразительное искусство и художественный труд» авторского коллектива под руководством Б. М. </w:t>
      </w:r>
      <w:proofErr w:type="spellStart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72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1-9 классов общеобразовательных учреждений (М.: Просвещение, 2010).</w:t>
      </w:r>
    </w:p>
    <w:p w:rsidR="00220480" w:rsidRDefault="00220480" w:rsidP="00220480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20480" w:rsidRPr="00656089" w:rsidRDefault="00220480" w:rsidP="00220480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Количество часов: 35; в неделю: 1 час.</w:t>
      </w:r>
    </w:p>
    <w:p w:rsidR="00220480" w:rsidRDefault="00220480" w:rsidP="00220480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0480" w:rsidRPr="00157EAB" w:rsidRDefault="00220480" w:rsidP="00220480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</w:t>
      </w:r>
      <w:r w:rsidRPr="00157EA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Требования к уровню подготовки учащихся.  Планируемые результаты </w:t>
      </w:r>
      <w:r w:rsidRPr="00157E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освоения программы «Искусство»</w:t>
      </w:r>
    </w:p>
    <w:p w:rsidR="00220480" w:rsidRPr="00705954" w:rsidRDefault="00220480" w:rsidP="0022048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искусства и организация учебной, художествен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но-творческой деятельности в процессе обучения обеспечива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личностное, социальное, познавательное, коммуникативное развитие учащихся. У школьников обогащается эмоциональ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но-духовная сфера, формируются ценнос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тные ориентации, умение решать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задачи; воспитывается художественный вкус, развиваются воображе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образное и ассоциативное мышление, стремление прини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мать участие в социально значимой деятельности, в художест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венных проектах школы,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ультурных событиях региона;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гар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монизация интеллектуального и эмоционального развития личности обучающегося, формируется целостное представле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 мире, и через эстети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ческое переживание и освоение способов творческого само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выражения осуществляется познание и самопознание.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Предметными результатами 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по программе «Ис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кусство» являются:</w:t>
      </w:r>
    </w:p>
    <w:p w:rsidR="00220480" w:rsidRPr="00705954" w:rsidRDefault="00220480" w:rsidP="002204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освоение/присвоение художественных произведений как духовного опыта поколений; понимание значимости ис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кусства, его места и роли в жизни человека; уважение куль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 другого народа;</w:t>
      </w:r>
    </w:p>
    <w:p w:rsidR="00220480" w:rsidRPr="00705954" w:rsidRDefault="00220480" w:rsidP="002204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закономерностей искусства; усвоение специфики художественного образа, особенностей средств ху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дожественной выразительности, языка разных видов искусства;</w:t>
      </w:r>
    </w:p>
    <w:p w:rsidR="00220480" w:rsidRDefault="00220480" w:rsidP="002204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устойчивый интерес к различным видам учебно-твор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деятельности, художественным традициям своего на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рода и достижениям мировой культуры.</w:t>
      </w:r>
    </w:p>
    <w:p w:rsidR="00220480" w:rsidRPr="001564F0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4F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Выпускники основной школы научатся: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   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явления художественной культуры разных народов мира, осознавать в ней место отечественного искус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ства;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понимать и интерпретировать художественные образы, ориентироваться в системе нравственных ценностей, пред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ставленных в произведениях искусства, делать выводы и умо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заключения;</w:t>
      </w:r>
    </w:p>
    <w:p w:rsidR="00220480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описывать явления музыкальной, художественной куль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туры, используя для этого соответствующую терминологию;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  структурировать изученный материал и информацию, полученную из других источников; применять умения и на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выки в каком-либо виде художественной деятельности; ре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шать творческие проблемы.</w:t>
      </w:r>
    </w:p>
    <w:p w:rsidR="00220480" w:rsidRDefault="00220480" w:rsidP="00220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Содержание тем учебного курса.</w:t>
      </w:r>
    </w:p>
    <w:p w:rsidR="00220480" w:rsidRPr="00656089" w:rsidRDefault="00220480" w:rsidP="00220480">
      <w:pPr>
        <w:spacing w:after="0" w:line="240" w:lineRule="auto"/>
        <w:jc w:val="center"/>
        <w:rPr>
          <w:u w:val="single"/>
        </w:rPr>
      </w:pPr>
    </w:p>
    <w:p w:rsidR="00220480" w:rsidRPr="00705954" w:rsidRDefault="00220480" w:rsidP="0022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Раздел 1. Искусство в жизни современного человека - 3 часа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 вокруг нас, его роль в жизни современного человека. Искусство как хранитель культуры, духовного опыта человечества. Обращение к искусству прошлого с целью выявления его </w:t>
      </w:r>
      <w:proofErr w:type="spellStart"/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полифункциональности</w:t>
      </w:r>
      <w:proofErr w:type="spellEnd"/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ценности для людей, живших во все времена.</w:t>
      </w:r>
    </w:p>
    <w:p w:rsidR="00220480" w:rsidRPr="003B2A25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искусства. Художественный образ – стиль – язык. Наука и искусство. Знание научное и знание художественное. Роль искусства в формировании художественного и научного мышления.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Примерный художественный материал: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Произведения художественной культуры (архитектуры, живописи, скульптуры, музыки, литературы и др.) и предме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ты материальной культуры в контексте разных стилей (по вы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бору учителя на знакомом материале).</w:t>
      </w:r>
    </w:p>
    <w:p w:rsidR="00220480" w:rsidRPr="00705954" w:rsidRDefault="00220480" w:rsidP="002204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Художественно-творческая деятельность учащихся: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Обобщение и систематизация представлений о многообра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зии материальной и художественной культуры на примере произведений различных видов искусства.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Раздел 2. Искусств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 открывает новые грани мира - 9</w:t>
      </w: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часов.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как образная модель окружающего мира, обогащающая жизненный опыт человека, его знаний и представлений о мире. Искусство как духовный опыт поколений, опыт передачи отношения к миру в образной форме, познания мира и самого себя. Открытия предметов и явлений окружающей жизни с помощью искусства. Общечеловеческие ценности и формы их передачи в искусстве. Искусство рассказывает о красоте Земли: пейзаж в живописи, музыке, литературе. Человек в зеркале искусства: портрет в музыке, литературе, живописи, кино. Портреты наших великих соотечественников.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Примерный художественный 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Знакомство с мировоззрением народа, его обычаями, об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рядами, бытом, религиозными традициями на примерах пер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вобытных изображений наскальной живописи и мелкой пластики, произведений народного декоративно-прикладного ис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кусства, музыкального фольклора, храмового синтеза ис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кусств, классических и современных образцов профессио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нального художественного творчества в литературе, музыке, изобразительном искусстве, театре, кино. Образы природы, человека в произведениях русских и за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рубежных мастеров.</w:t>
      </w:r>
    </w:p>
    <w:p w:rsidR="00220480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Изобразительное искусство.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Декоративно-прикладное искусство. Иллюстрации к сказкам (И.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Билибин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Т. Маврина). Виды храмов: античный, православный, католический, мусульманский. Образы природы (А. Саврасов, И. Левитан, К. Моне и др.).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Изображение человека в скульптуре Древне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го Египта, Древнего Рима, в искусстве эпохи Возрождения, в современной живописи и графике (К. Петров-Водкин, Г.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Климт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X.</w:t>
      </w:r>
      <w:proofErr w:type="gram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Бидструп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др.).</w:t>
      </w:r>
      <w:proofErr w:type="gram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Автопортреты А. Дюрера, X. Рембрандта, В. Ван Гога. Изображения Богоматери с Мла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денцем в русской и западноевропейской живописи. Изобра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жения детей в русском искусстве (И. Вишняков, В. Серов и др.). </w:t>
      </w:r>
    </w:p>
    <w:p w:rsidR="00220480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Музыка.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Музыкальный фольклор. Духовные песнопения. Хоровая и органная музыка (М. Березовский, С. Рахманинов, Г. Свиридов, И.-С. Бах, В.А. Моцарт, Э.-Л.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Уэббер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др.). Портрет в музыке (М. Мусоргский, А. Бородин, П. Чайков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ский, С. Прокофьев, И. Стравинский, Н. Римский-Корсаков, Р. Шуман и др.). Образы природы и быта (А. Вивальди, К. Дебюсси, П. Чайковский, Н. Римский-Корсаков, Г. Сви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ридов и др.).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Литература.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Устное народное творчество (поэтический фольклор). Русские народные сказки, предания, былины. Жи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тия святых. Лирическая поэзия.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Экранные искусства, театр.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Кинофильмы А. Тарков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ского, С.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Урусевского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</w:t>
      </w:r>
    </w:p>
    <w:p w:rsidR="00220480" w:rsidRPr="00705954" w:rsidRDefault="00220480" w:rsidP="0022048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Художественно-творческая деятельность учащихся: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Самостоятельное освоение какого-либо явления и созда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ние художественной реальности в любом виде творческой де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ятельности.</w:t>
      </w:r>
    </w:p>
    <w:p w:rsidR="00220480" w:rsidRPr="009A560E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Создание средствами любого искусства модели построения мира, существовавшей </w:t>
      </w:r>
      <w:r w:rsidR="009A56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какую-либо эпоху (по выбору).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Раздел 3. Искусство как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универсальный способ общения - 5</w:t>
      </w: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часов.</w:t>
      </w:r>
    </w:p>
    <w:p w:rsidR="00220480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как проводник духовной энергии. Процесс художественной коммуникации и его роль в сближении народов, стран, эпох (музеи, международные выставки, конкурсы, фестивали, проекты).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Создание, восприятие, интерпретация художественных образов различных искусств как процесс коммуникации. Способы художественной коммуникации. Знаково-символический характер искусства. Лаконичность и емкость художественной коммуникации. Диалог искусств. Искусство художественного перевода – искусство общения. Обращение творца произведения искусства к современникам и потомкам.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Примерный художественный 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Изучение произведений отечественного и зарубежного ис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кусства в сопоставлении разных жанров и стилей.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Эмоцио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нально-образный язык символов, метафор, аллегорий в рос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писи, мозаике, графике, живописи, скульптуре, архитектуре, музыке, литературе и передача информации, содержащейся в них, современникам и последующим поколениям.</w:t>
      </w:r>
      <w:proofErr w:type="gramEnd"/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Изобразительное искусство.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Натюрморты (П.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Клас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В.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Хеда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П. Пикассо, Ж. Брак и др.); пейзажи, жанровые кар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тины (В. Борисов-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Мусатов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М. Врубель, М. Чюрленис и др.); рисунки (А. Матисс, В. Ван Гог, В. Серов и др.). Архитекту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ра (Успенский собор Московского Кремля, церковь Вознесе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ния в Коломенском, дворцы в стиле барокко и классицизма и др.). Скульптура (Ника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Самофракийская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О. Роден, В. Му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хина, К.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Миллес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др.), живопись (В. Тропинин, О. Кипрен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ский, П. Корин и др.). </w:t>
      </w: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Музыка.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Сочинения, посвященные героике, эпосу, драме (М. Глинка, М. Мусоргский, Д. Шостакович, А. Хачатурян, К.-В. Глюк, В.-А. Моцарт, Л. Бетховен, А. Скрябин, Г. Сви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ридов, А.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Шнитке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Ч.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Айвз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др.).</w:t>
      </w:r>
      <w:proofErr w:type="gram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Музыка к кинофильмам (С. Прокофьев, Р. Щедрин, Э. Артемьев, А. Петров, М.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Та-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ривердиев</w:t>
      </w:r>
      <w:proofErr w:type="spellEnd"/>
      <w:proofErr w:type="gram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Н. Рота и др.).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Литература.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Русская поэзия и проза (Н. Гоголь, А. Блок, Б. Пастернак и др.).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Экранные искусства, театр.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Кинофильмы С. Эйзен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штейна, Н. Михалкова, Э. Рязанова и др. Экранизации опер, балетов, мюзиклов (по выбору учителя).</w:t>
      </w:r>
    </w:p>
    <w:p w:rsidR="00220480" w:rsidRPr="00705954" w:rsidRDefault="00220480" w:rsidP="0022048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Художественно-творческая деятельность учащихся: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 или воспроизведение в образной форме сообще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ния друзьям, согражданам, современникам, потомкам с по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мощью выразительных средств разных искусств (живописи, графики, музыки, литературы, театра, анимации и др.) или с помощью информационных технологий. Передача возможным представителям внеземной цивилизации информации о со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временном человеке в образно-символической форме. Выбор из золотого фонда мирового искусства произведения, наибо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лее полно отражающего сущность человека. Обоснование сво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его выбора.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Раздел 4. Красота в искусстве и жизни- 10 часов.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красота. Способность искусства дарить людям чувство эстетического переживания. Законы красоты. Различие реакций (эмоций, чувств, поступков)  человека на социальные и природные явления в жизни и в искусстве. Творческий характер эстетического отношения к окружающему миру. Соединение в художественном произведении двух реальностей – действительно существующей и порожденной фантазией художника. Красота в понимании различных социальных групп в различные эпохи.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Поэтизация обыденности. Красота и польза.</w:t>
      </w:r>
    </w:p>
    <w:p w:rsidR="00220480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Примерный художественный 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Знакомство с отечественным и зарубежным искусством в сопоставлении произведений разных жанров и стилей; с сим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волами красоты в живописи, скульптуре, архитектуре, музы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ке и других искусствах.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Изобразительное искусство. 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Скульптурный портрет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фертити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скульптура Афродиты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Милосской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икона Владимир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ской Богоматери, «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Мона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Лиза» Леонардо да Винчи; скульп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турные и живописные композиции («Весна» О. Родена, «Вес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на» С. Боттичелли и др.). Живопись (Ж.-Л. Давид, У. Тернер, К.-Д. Фридрих, Ф. Васильев, И. Левитан, А. Куинджи, В. По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ленов и др.). Женские образы в произведениях Ф.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Рокотова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Б.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Кустодиева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художников-символистов.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Музыка.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Сочинения, посвященные красоте и правде жиз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ни (Д.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Каччини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И.-С. Бах, Ф. Шуберт, Ф. Шопен, И. Штра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ус, Э. Григ, Ж. Визе, М. Равель, М. Глинка, П. Чайковский, С. Рахманинов, Г. Свиридов, В. </w:t>
      </w:r>
      <w:proofErr w:type="spell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Кикта</w:t>
      </w:r>
      <w:proofErr w:type="spell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В. Гаврилин и др.).</w:t>
      </w:r>
      <w:proofErr w:type="gramEnd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Исполнительские интерпретации классической и современ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ной музыки.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Литература. </w:t>
      </w: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Поэзия и проза (У. Шекспир, Р. Берне, А. Пушкин, символисты, Н. Гоголь, И. Тургенев, И. Бунин, Н. Заболоцкий).</w:t>
      </w:r>
      <w:proofErr w:type="gramEnd"/>
    </w:p>
    <w:p w:rsidR="00220480" w:rsidRPr="00656089" w:rsidRDefault="00220480" w:rsidP="009A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480" w:rsidRPr="00705954" w:rsidRDefault="00220480" w:rsidP="0022048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Художественно-творческая деятельность учащихся: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Передача красоты современного человека средствами лю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бого вида искусства: портрет в литературе (прозе, стихах), ри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сунке, живописи, скульптуре, фотографии (реалистическое и абстрактное изображение, коллаж).</w:t>
      </w:r>
      <w:proofErr w:type="gramEnd"/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Передача красоты различных состояний природы (в ри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сунке, живописи, фотографии, музыкальном или поэтическом произведении). Показ красоты человеческих отношений сред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ствами любого вида искусства.</w:t>
      </w:r>
    </w:p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Раздел 5.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Прекрасное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пробуждает доброе - 8</w:t>
      </w: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часов.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1"/>
      </w:tblGrid>
      <w:tr w:rsidR="00220480" w:rsidRPr="00705954" w:rsidTr="00FC2BE7">
        <w:trPr>
          <w:tblCellSpacing w:w="0" w:type="dxa"/>
        </w:trPr>
        <w:tc>
          <w:tcPr>
            <w:tcW w:w="0" w:type="auto"/>
            <w:vAlign w:val="center"/>
          </w:tcPr>
          <w:p w:rsidR="00220480" w:rsidRPr="00705954" w:rsidRDefault="00220480" w:rsidP="00FC2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Преобразующая сила искусства. Воспитание искусством – это «тихая работа» (</w:t>
            </w:r>
            <w:proofErr w:type="spellStart"/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Ф.Шиллер</w:t>
            </w:r>
            <w:proofErr w:type="spellEnd"/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Ценностно-ориентационная, нравственная, воспитательная функции искусства. Арт-терапевтическое воздействие искусства. Образы созданной реальности – поэтизация, идеализация, героизация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иску</w:t>
            </w:r>
            <w:proofErr w:type="gramStart"/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сств в с</w:t>
            </w:r>
            <w:proofErr w:type="gramEnd"/>
            <w:r w:rsidRPr="0070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оздании художественных образов. Соотнесение чувств, мыслей, оценок читателя, зрителя, слушателя с ценностными ориентирами автора художественного произведения. Идеал человека в искусстве. Воспитание души.</w:t>
            </w:r>
          </w:p>
        </w:tc>
      </w:tr>
    </w:tbl>
    <w:p w:rsidR="00220480" w:rsidRPr="00705954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Исследовательский проект.</w:t>
      </w:r>
    </w:p>
    <w:p w:rsidR="00220480" w:rsidRPr="00705954" w:rsidRDefault="00220480" w:rsidP="0022048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Художественно-творческая деятельность:</w:t>
      </w:r>
    </w:p>
    <w:p w:rsidR="00220480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Исследовательский проект: «Полна чудес могучая приро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да». Создание художественного замысла и воплощение эмо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ционально-образного содержания весенней сказки «Снегуроч</w:t>
      </w:r>
      <w:r w:rsidRPr="00705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ка» средствами разных видов искусства (живопись, музыка, литература, кино, театр).</w:t>
      </w:r>
    </w:p>
    <w:p w:rsidR="00220480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20480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20480" w:rsidRDefault="00220480" w:rsidP="0022048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20480" w:rsidRPr="00157EAB" w:rsidRDefault="00220480" w:rsidP="0022048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57E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Календарно - тематическое планирование</w:t>
      </w:r>
    </w:p>
    <w:tbl>
      <w:tblPr>
        <w:tblW w:w="1445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0631"/>
        <w:gridCol w:w="2694"/>
      </w:tblGrid>
      <w:tr w:rsidR="00220480" w:rsidRPr="00F624F8" w:rsidTr="00FC2BE7">
        <w:trPr>
          <w:trHeight w:val="315"/>
        </w:trPr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220480" w:rsidRPr="00F624F8" w:rsidTr="00FC2BE7">
        <w:tc>
          <w:tcPr>
            <w:tcW w:w="14459" w:type="dxa"/>
            <w:gridSpan w:val="3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1.Искусство в жизни  современного человека. (3 часа)</w:t>
            </w:r>
          </w:p>
        </w:tc>
      </w:tr>
      <w:tr w:rsidR="00220480" w:rsidRPr="00F624F8" w:rsidTr="00FC2BE7">
        <w:trPr>
          <w:trHeight w:val="320"/>
        </w:trPr>
        <w:tc>
          <w:tcPr>
            <w:tcW w:w="113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Искусство вокруг нас.  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Художественный образ – стиль – язык.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и искусство. Знание научное и знание художественное.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4459" w:type="dxa"/>
            <w:gridSpan w:val="3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Искусство открывает новые грани мира. (9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часов)</w:t>
            </w: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рассказывает о красо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 Земли. 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– поэтичная и музыкальная живопись.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1" w:type="dxa"/>
          </w:tcPr>
          <w:p w:rsidR="00220480" w:rsidRDefault="00220480" w:rsidP="00FC2B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Пейзаж в живописи, музыке, литературе. Зримая музыка.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зеркале искусства: жанр портрета.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rPr>
          <w:trHeight w:val="327"/>
        </w:trPr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искусстве России.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наших великих современников. Как начиналась галерея.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1" w:type="dxa"/>
          </w:tcPr>
          <w:p w:rsidR="00220480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портрет.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Портрет композитора в литературе и кино.</w:t>
            </w:r>
          </w:p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№1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разделу «Искусство открывает новые грани мира».</w:t>
            </w: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портрет. Александр Невский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 зеркале искусства.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искусства в сближении народов.</w:t>
            </w:r>
            <w:r w:rsidRPr="00F624F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4459" w:type="dxa"/>
            <w:gridSpan w:val="3"/>
          </w:tcPr>
          <w:p w:rsidR="00220480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0480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0480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Искусство как универсальный способ общения (5 часов)</w:t>
            </w: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0631" w:type="dxa"/>
          </w:tcPr>
          <w:p w:rsidR="00220480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Искусство художественного перевода – искусство общения.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происходит передача сообщения в искусстве.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31" w:type="dxa"/>
          </w:tcPr>
          <w:p w:rsidR="00220480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</w:p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Искусство – проводник духовной энергии. 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и символы искусства.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rPr>
          <w:trHeight w:val="265"/>
        </w:trPr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Художественные послания предков. Разговор со временем.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31" w:type="dxa"/>
          </w:tcPr>
          <w:p w:rsidR="00220480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Символы в жизни и искусстве. </w:t>
            </w:r>
          </w:p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№2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«Искусство как универсальный способ общения».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– поэтическая символика огня. Знаки и символы искусства.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4459" w:type="dxa"/>
            <w:gridSpan w:val="3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Красота в искусстве и жизни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(10 </w:t>
            </w: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есть красота? Звучащий цвет и зримый звук.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Откровение вечной красоты.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Застывшая музыка.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у красоты свои законы.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красоты.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люди одинаково понимали красоту.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в понимании разных народов.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дар творчества: радость и красота созидания.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 соотносятся красота и польза. Тестирование №3 по разделу «Красота в искусстве и жизни»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человек реагирует на различные явления в жизни и в искусстве.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4459" w:type="dxa"/>
            <w:gridSpan w:val="3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Прекрасное</w:t>
            </w:r>
            <w:proofErr w:type="gramEnd"/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пробуждает доброе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62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часов)</w:t>
            </w: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Преобразующая сила искусства.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как модель для подражания.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иску</w:t>
            </w:r>
            <w:proofErr w:type="gramStart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сств в с</w:t>
            </w:r>
            <w:proofErr w:type="gramEnd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оздании художественного образа спектакля.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Ценностно-ориентирующая, нравственная, воспитательная функция искусства.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созданной реальност</w:t>
            </w:r>
            <w:proofErr w:type="gramStart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поэтизация, идеализация.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 человека в искусстве. Воспитание души.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31" w:type="dxa"/>
          </w:tcPr>
          <w:p w:rsidR="00220480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 проект «Полна чудес могучая природа».</w:t>
            </w:r>
          </w:p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480" w:rsidRPr="00F624F8" w:rsidTr="00FC2BE7">
        <w:tc>
          <w:tcPr>
            <w:tcW w:w="1134" w:type="dxa"/>
          </w:tcPr>
          <w:p w:rsidR="00220480" w:rsidRPr="00F624F8" w:rsidRDefault="00220480" w:rsidP="00FC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631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42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2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Подведение итога года.</w:t>
            </w:r>
          </w:p>
        </w:tc>
        <w:tc>
          <w:tcPr>
            <w:tcW w:w="2694" w:type="dxa"/>
          </w:tcPr>
          <w:p w:rsidR="00220480" w:rsidRPr="00F624F8" w:rsidRDefault="00220480" w:rsidP="00FC2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0480" w:rsidRDefault="00220480"/>
    <w:sectPr w:rsidR="00220480" w:rsidSect="00220480">
      <w:pgSz w:w="16838" w:h="11906" w:orient="landscape"/>
      <w:pgMar w:top="709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C5596"/>
    <w:multiLevelType w:val="multilevel"/>
    <w:tmpl w:val="5F1A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C10DA"/>
    <w:multiLevelType w:val="multilevel"/>
    <w:tmpl w:val="5ECE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C822F0"/>
    <w:multiLevelType w:val="multilevel"/>
    <w:tmpl w:val="F768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53603D"/>
    <w:multiLevelType w:val="multilevel"/>
    <w:tmpl w:val="9630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3D2A65"/>
    <w:multiLevelType w:val="multilevel"/>
    <w:tmpl w:val="39B0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E23068"/>
    <w:multiLevelType w:val="multilevel"/>
    <w:tmpl w:val="659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4A2"/>
    <w:rsid w:val="00220480"/>
    <w:rsid w:val="005614AF"/>
    <w:rsid w:val="009A560E"/>
    <w:rsid w:val="00B73F96"/>
    <w:rsid w:val="00C624A2"/>
    <w:rsid w:val="00C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2232</Words>
  <Characters>12725</Characters>
  <Application>Microsoft Office Word</Application>
  <DocSecurity>0</DocSecurity>
  <Lines>106</Lines>
  <Paragraphs>29</Paragraphs>
  <ScaleCrop>false</ScaleCrop>
  <Company/>
  <LinksUpToDate>false</LinksUpToDate>
  <CharactersWithSpaces>14928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я</cp:lastModifiedBy>
  <cp:revision>6</cp:revision>
  <dcterms:created xsi:type="dcterms:W3CDTF">2017-09-29T18:15:00Z</dcterms:created>
  <dcterms:modified xsi:type="dcterms:W3CDTF">2017-09-30T17:20:00Z</dcterms:modified>
</cp:coreProperties>
</file>